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0080" w14:textId="77777777" w:rsidR="001A15E1" w:rsidRPr="001A15E1" w:rsidRDefault="001A15E1" w:rsidP="001A15E1">
      <w:pPr>
        <w:pStyle w:val="Title"/>
        <w:rPr>
          <w:b/>
          <w:bCs/>
          <w:lang w:val="sv-FI"/>
        </w:rPr>
      </w:pPr>
      <w:r w:rsidRPr="001A15E1">
        <w:rPr>
          <w:b/>
          <w:bCs/>
          <w:lang w:val="sv-FI"/>
        </w:rPr>
        <w:t xml:space="preserve">Barn springer för barn </w:t>
      </w:r>
    </w:p>
    <w:p w14:paraId="7E7214A0" w14:textId="77777777" w:rsidR="001A15E1" w:rsidRPr="001A15E1" w:rsidRDefault="001A15E1" w:rsidP="001A15E1">
      <w:pPr>
        <w:rPr>
          <w:lang w:val="sv-FI"/>
        </w:rPr>
      </w:pPr>
    </w:p>
    <w:p w14:paraId="5E8A2A66" w14:textId="3BB6883F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Bästa förälder!</w:t>
      </w:r>
    </w:p>
    <w:p w14:paraId="36C1CAE5" w14:textId="7C64F648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Våren 2023 deltar vår skola i Team Rynkeby Skolloppet, som är Nordens största välgörenhetslopp för skolelever. </w:t>
      </w:r>
    </w:p>
    <w:p w14:paraId="3ECE60C1" w14:textId="3125C941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Loppet arrangeras av Team Rynkeby Fonden. I Skolloppet deltar hundratals skolor från Finland, Sverige, Norge och Danmark och dess syfte är att motivera eleverna att röra på sig, samtidigt som de tillsammans med andra skolor i Norden är med och samlar in pengar till barn med allvarliga sjukdomar. </w:t>
      </w:r>
    </w:p>
    <w:p w14:paraId="7AB6059A" w14:textId="4025881D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I Finland samlar deltagarna in pengar till Aamu Finlands Barn Cancerstiftelse. De insamlade medlen används till barncancerforskning och utveckling av effektivare vårdmetoder. Skolloppet genomförs i Finland under Aamu Finlands Barn Cancerstiftelsens penninginsamlingstillstånd RA20</w:t>
      </w:r>
      <w:r w:rsidR="00D7491B">
        <w:rPr>
          <w:lang w:val="sv-FI"/>
        </w:rPr>
        <w:t>22</w:t>
      </w:r>
      <w:r w:rsidRPr="001A15E1">
        <w:rPr>
          <w:lang w:val="sv-FI"/>
        </w:rPr>
        <w:t>/</w:t>
      </w:r>
      <w:r w:rsidR="00D7491B">
        <w:rPr>
          <w:lang w:val="sv-FI"/>
        </w:rPr>
        <w:t>1621</w:t>
      </w:r>
      <w:r w:rsidRPr="001A15E1">
        <w:rPr>
          <w:lang w:val="sv-FI"/>
        </w:rPr>
        <w:t>.</w:t>
      </w:r>
    </w:p>
    <w:p w14:paraId="3401D5DD" w14:textId="77777777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Möjlighet att ingå mikrosponsoravtal</w:t>
      </w:r>
    </w:p>
    <w:p w14:paraId="66BF03E2" w14:textId="48491148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Innan loppet har eleverna möjlighet att ingå ett mikrosponsoravtal med familjer, vänner och lokala företag. I avtalet uppmanas sponsorerna att skänka ett mindre belopp för varje varv eller kilometer som barnet springer under Skolloppet. Varje elev/sponsor har ett enskilt avtal. </w:t>
      </w:r>
    </w:p>
    <w:p w14:paraId="5BF35DA6" w14:textId="1C9A1B5A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Vi springer ____________ minuter, och varje varv är ____________ meter långt. </w:t>
      </w:r>
    </w:p>
    <w:p w14:paraId="225C87A4" w14:textId="77777777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Hur går sponsringen till?</w:t>
      </w:r>
    </w:p>
    <w:p w14:paraId="52CC6C5A" w14:textId="77777777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Mikrosponsringen noteras på den sponsorsedel som skickats ut till eleverna. Efter loppet räknar eleven själv samman beloppet som sponsorn ska skänka till insamlingen samt informerar det till sponsorn. </w:t>
      </w:r>
    </w:p>
    <w:p w14:paraId="6371BD0B" w14:textId="1E12A68F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De insamlade pengarna inbetalas via </w:t>
      </w:r>
      <w:hyperlink r:id="rId6" w:history="1">
        <w:r w:rsidRPr="00E95741">
          <w:rPr>
            <w:rStyle w:val="Hyperlink"/>
            <w:lang w:val="sv-FI"/>
          </w:rPr>
          <w:t>www.team-rynkeby.fi/koulujuoksu</w:t>
        </w:r>
      </w:hyperlink>
      <w:r w:rsidRPr="001A15E1">
        <w:rPr>
          <w:lang w:val="sv-FI"/>
        </w:rPr>
        <w:t xml:space="preserve"> eller via MobilePay 86600</w:t>
      </w:r>
      <w:r>
        <w:rPr>
          <w:lang w:val="sv-FI"/>
        </w:rPr>
        <w:t xml:space="preserve"> </w:t>
      </w:r>
      <w:r w:rsidRPr="001A15E1">
        <w:rPr>
          <w:lang w:val="sv-FI"/>
        </w:rPr>
        <w:t xml:space="preserve">senast den </w:t>
      </w:r>
      <w:r>
        <w:rPr>
          <w:lang w:val="sv-FI"/>
        </w:rPr>
        <w:t>9</w:t>
      </w:r>
      <w:r w:rsidRPr="001A15E1">
        <w:rPr>
          <w:lang w:val="sv-FI"/>
        </w:rPr>
        <w:t>.6.202</w:t>
      </w:r>
      <w:r>
        <w:rPr>
          <w:lang w:val="sv-FI"/>
        </w:rPr>
        <w:t>3</w:t>
      </w:r>
      <w:r w:rsidRPr="001A15E1">
        <w:rPr>
          <w:lang w:val="sv-FI"/>
        </w:rPr>
        <w:t>. Skolan ska inte hantera kontanter.</w:t>
      </w:r>
    </w:p>
    <w:p w14:paraId="287FF021" w14:textId="50D7EEFB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Klassföreståndaren delar ut ett diplom och ett stödarmband åt alla elever som har deltagit i loppet.</w:t>
      </w:r>
    </w:p>
    <w:p w14:paraId="4F2BE1D4" w14:textId="77777777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Viktigt!</w:t>
      </w:r>
    </w:p>
    <w:p w14:paraId="06034245" w14:textId="7035D1E2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Det är viktigt att understryka, att Skolloppet inte handlar om vilken elev eller vilken klass som har samlat in mest pengar - alla bidrag räknas! Och endast genom att medverka i loppet, är eleverna med och lyfter frågan och kunskapen om kampen mot barncancer.</w:t>
      </w:r>
    </w:p>
    <w:p w14:paraId="158EE8E3" w14:textId="77777777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Alla elever ska ta med sig kläder och skor för utomhusbruk. Kom också ihåg en vattenflaska. </w:t>
      </w:r>
    </w:p>
    <w:p w14:paraId="0B02DD7C" w14:textId="61625CCC" w:rsidR="001A15E1" w:rsidRPr="001A15E1" w:rsidRDefault="001A15E1" w:rsidP="001A15E1">
      <w:pPr>
        <w:spacing w:after="0"/>
        <w:rPr>
          <w:b/>
          <w:bCs/>
          <w:lang w:val="sv-FI"/>
        </w:rPr>
      </w:pPr>
      <w:r w:rsidRPr="001A15E1">
        <w:rPr>
          <w:b/>
          <w:bCs/>
          <w:lang w:val="sv-FI"/>
        </w:rPr>
        <w:t>Bästa hälsningar,</w:t>
      </w:r>
    </w:p>
    <w:p w14:paraId="11ECFA4D" w14:textId="4D33263F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Skolans personal</w:t>
      </w:r>
    </w:p>
    <w:sectPr w:rsidR="001A15E1" w:rsidRPr="001A15E1" w:rsidSect="001A1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E722" w14:textId="77777777" w:rsidR="001A15E1" w:rsidRDefault="001A15E1" w:rsidP="006F6C5A">
      <w:pPr>
        <w:spacing w:after="0" w:line="240" w:lineRule="auto"/>
      </w:pPr>
      <w:r>
        <w:separator/>
      </w:r>
    </w:p>
  </w:endnote>
  <w:endnote w:type="continuationSeparator" w:id="0">
    <w:p w14:paraId="5320E093" w14:textId="77777777" w:rsidR="001A15E1" w:rsidRDefault="001A15E1" w:rsidP="006F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5AFA" w14:textId="77777777" w:rsidR="006F6C5A" w:rsidRDefault="006F6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552F" w14:textId="77777777" w:rsidR="006F6C5A" w:rsidRDefault="006F6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D675" w14:textId="77777777" w:rsidR="006F6C5A" w:rsidRDefault="006F6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E011" w14:textId="77777777" w:rsidR="001A15E1" w:rsidRDefault="001A15E1" w:rsidP="006F6C5A">
      <w:pPr>
        <w:spacing w:after="0" w:line="240" w:lineRule="auto"/>
      </w:pPr>
      <w:r>
        <w:separator/>
      </w:r>
    </w:p>
  </w:footnote>
  <w:footnote w:type="continuationSeparator" w:id="0">
    <w:p w14:paraId="6E0E1096" w14:textId="77777777" w:rsidR="001A15E1" w:rsidRDefault="001A15E1" w:rsidP="006F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E7CF" w14:textId="77777777" w:rsidR="006F6C5A" w:rsidRDefault="00D7491B">
    <w:pPr>
      <w:pStyle w:val="Header"/>
    </w:pPr>
    <w:r>
      <w:rPr>
        <w:noProof/>
      </w:rPr>
      <w:pict w14:anchorId="72F35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287829" o:spid="_x0000_s1038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Brevpapir_compres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8AE6" w14:textId="77777777" w:rsidR="006F6C5A" w:rsidRDefault="00D7491B">
    <w:pPr>
      <w:pStyle w:val="Header"/>
    </w:pPr>
    <w:r>
      <w:rPr>
        <w:noProof/>
      </w:rPr>
      <w:pict w14:anchorId="7C23A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287830" o:spid="_x0000_s1039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Brevpapir_compres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BE3B" w14:textId="77777777" w:rsidR="006F6C5A" w:rsidRDefault="00D7491B">
    <w:pPr>
      <w:pStyle w:val="Header"/>
    </w:pPr>
    <w:r>
      <w:rPr>
        <w:noProof/>
      </w:rPr>
      <w:pict w14:anchorId="7FB74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287828" o:spid="_x0000_s1037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Brevpapir_compress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E1"/>
    <w:rsid w:val="000230F2"/>
    <w:rsid w:val="001A15E1"/>
    <w:rsid w:val="003C23B7"/>
    <w:rsid w:val="0067545C"/>
    <w:rsid w:val="0069070A"/>
    <w:rsid w:val="006F6C5A"/>
    <w:rsid w:val="0079550E"/>
    <w:rsid w:val="00AA60B9"/>
    <w:rsid w:val="00AB2D3D"/>
    <w:rsid w:val="00D7491B"/>
    <w:rsid w:val="00D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50F6C"/>
  <w15:chartTrackingRefBased/>
  <w15:docId w15:val="{F231C320-9ADB-4589-B121-0B70FFF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5A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C5A"/>
    <w:pPr>
      <w:keepNext/>
      <w:keepLines/>
      <w:spacing w:before="240" w:after="0"/>
      <w:outlineLvl w:val="0"/>
    </w:pPr>
    <w:rPr>
      <w:rFonts w:eastAsiaTheme="majorEastAsia" w:cstheme="majorBidi"/>
      <w:color w:val="BC8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C5A"/>
    <w:pPr>
      <w:keepNext/>
      <w:keepLines/>
      <w:spacing w:before="40" w:after="0"/>
      <w:outlineLvl w:val="1"/>
    </w:pPr>
    <w:rPr>
      <w:rFonts w:eastAsiaTheme="majorEastAsia" w:cstheme="majorBidi"/>
      <w:color w:val="BC8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5A"/>
    <w:rPr>
      <w:rFonts w:ascii="Verdana" w:eastAsiaTheme="majorEastAsia" w:hAnsi="Verdana" w:cstheme="majorBidi"/>
      <w:color w:val="BC8E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6C5A"/>
    <w:rPr>
      <w:rFonts w:ascii="Verdana" w:eastAsiaTheme="majorEastAsia" w:hAnsi="Verdana" w:cstheme="majorBidi"/>
      <w:color w:val="BC8E00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F6C5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5A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5A"/>
    <w:pPr>
      <w:numPr>
        <w:ilvl w:val="1"/>
      </w:numPr>
    </w:pPr>
    <w:rPr>
      <w:rFonts w:eastAsiaTheme="minorEastAsia"/>
      <w:color w:val="6F6F6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6C5A"/>
    <w:rPr>
      <w:rFonts w:ascii="Verdana" w:eastAsiaTheme="minorEastAsia" w:hAnsi="Verdana"/>
      <w:color w:val="6F6F6F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F6C5A"/>
    <w:rPr>
      <w:rFonts w:ascii="Verdana" w:hAnsi="Verdana"/>
      <w:i/>
      <w:iCs/>
      <w:color w:val="585858" w:themeColor="text1" w:themeTint="BF"/>
    </w:rPr>
  </w:style>
  <w:style w:type="character" w:styleId="Emphasis">
    <w:name w:val="Emphasis"/>
    <w:basedOn w:val="DefaultParagraphFont"/>
    <w:uiPriority w:val="20"/>
    <w:qFormat/>
    <w:rsid w:val="006F6C5A"/>
    <w:rPr>
      <w:rFonts w:ascii="Verdana" w:hAnsi="Verdana"/>
      <w:i/>
      <w:iCs/>
    </w:rPr>
  </w:style>
  <w:style w:type="character" w:styleId="IntenseEmphasis">
    <w:name w:val="Intense Emphasis"/>
    <w:basedOn w:val="DefaultParagraphFont"/>
    <w:uiPriority w:val="21"/>
    <w:qFormat/>
    <w:rsid w:val="006F6C5A"/>
    <w:rPr>
      <w:rFonts w:ascii="Verdana" w:hAnsi="Verdana"/>
      <w:i/>
      <w:iCs/>
      <w:color w:val="FBBE00" w:themeColor="accent1"/>
    </w:rPr>
  </w:style>
  <w:style w:type="character" w:styleId="Strong">
    <w:name w:val="Strong"/>
    <w:basedOn w:val="DefaultParagraphFont"/>
    <w:uiPriority w:val="22"/>
    <w:qFormat/>
    <w:rsid w:val="006F6C5A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F6C5A"/>
    <w:pPr>
      <w:spacing w:before="200"/>
      <w:ind w:left="864" w:right="864"/>
      <w:jc w:val="center"/>
    </w:pPr>
    <w:rPr>
      <w:i/>
      <w:iCs/>
      <w:color w:val="5858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C5A"/>
    <w:rPr>
      <w:rFonts w:ascii="Verdana" w:hAnsi="Verdana"/>
      <w:i/>
      <w:iCs/>
      <w:color w:val="585858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F6C5A"/>
    <w:rPr>
      <w:rFonts w:ascii="Verdana" w:hAnsi="Verdana"/>
      <w:smallCaps/>
      <w:color w:val="6F6F6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F6C5A"/>
    <w:rPr>
      <w:rFonts w:ascii="Verdana" w:hAnsi="Verdana"/>
      <w:b/>
      <w:bCs/>
      <w:smallCaps/>
      <w:color w:val="FBBE0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F6C5A"/>
    <w:rPr>
      <w:rFonts w:ascii="Verdana" w:hAnsi="Verdana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F6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5A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F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5A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1A15E1"/>
    <w:rPr>
      <w:color w:val="FBB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m-rynkeby.fi/koulujuoks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\OneDrive%20-%20Eckes-Granini\Documents\Custom%20Office%20Templates\Template.dotx" TargetMode="External"/></Relationships>
</file>

<file path=word/theme/theme1.xml><?xml version="1.0" encoding="utf-8"?>
<a:theme xmlns:a="http://schemas.openxmlformats.org/drawingml/2006/main" name="Office-tema">
  <a:themeElements>
    <a:clrScheme name="Team Rynkeby 1">
      <a:dk1>
        <a:srgbClr val="212121"/>
      </a:dk1>
      <a:lt1>
        <a:srgbClr val="FEFFFF"/>
      </a:lt1>
      <a:dk2>
        <a:srgbClr val="212121"/>
      </a:dk2>
      <a:lt2>
        <a:srgbClr val="E0E0E0"/>
      </a:lt2>
      <a:accent1>
        <a:srgbClr val="FBBE00"/>
      </a:accent1>
      <a:accent2>
        <a:srgbClr val="FFC72B"/>
      </a:accent2>
      <a:accent3>
        <a:srgbClr val="FED041"/>
      </a:accent3>
      <a:accent4>
        <a:srgbClr val="FCDA24"/>
      </a:accent4>
      <a:accent5>
        <a:srgbClr val="FBE121"/>
      </a:accent5>
      <a:accent6>
        <a:srgbClr val="FFFF00"/>
      </a:accent6>
      <a:hlink>
        <a:srgbClr val="FBBE00"/>
      </a:hlink>
      <a:folHlink>
        <a:srgbClr val="F336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Ingwersen, Linnea</dc:creator>
  <cp:keywords/>
  <dc:description/>
  <cp:lastModifiedBy>Team Rynkeby Support</cp:lastModifiedBy>
  <cp:revision>2</cp:revision>
  <dcterms:created xsi:type="dcterms:W3CDTF">2022-11-04T13:43:00Z</dcterms:created>
  <dcterms:modified xsi:type="dcterms:W3CDTF">2023-04-18T12:41:00Z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ad304136-89b2-4a53-bbed-da99aa710b08</vt:lpwstr>
  </property>
</Properties>
</file>